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76D" w14:textId="77777777" w:rsidR="000B1BAE" w:rsidRPr="000B1BAE" w:rsidRDefault="000B1BAE" w:rsidP="00E25F12">
      <w:pPr>
        <w:spacing w:after="0" w:line="240" w:lineRule="auto"/>
      </w:pPr>
    </w:p>
    <w:p w14:paraId="5CF0D694" w14:textId="77777777" w:rsidR="00E25F12" w:rsidRDefault="00E25F12" w:rsidP="000B1BAE"/>
    <w:p w14:paraId="6018CCF5" w14:textId="77777777" w:rsidR="00CB55CA" w:rsidRDefault="00CB55CA" w:rsidP="000B1BAE"/>
    <w:p w14:paraId="071898D6" w14:textId="45812369" w:rsidR="0099171D" w:rsidRDefault="0099171D" w:rsidP="000B1BA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UZ GODIŠNJI IZVJEŠTAJ O IZVRŠENJU FINANCIJSKOG PLANA</w:t>
      </w:r>
    </w:p>
    <w:p w14:paraId="527B39A3" w14:textId="6AC11014" w:rsidR="00001E97" w:rsidRPr="00E33F8D" w:rsidRDefault="0099171D" w:rsidP="000B1BA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DJEČJEG VRTIĆA KESTEN ZA 202</w:t>
      </w:r>
      <w:r w:rsidR="0099051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GODINU</w:t>
      </w:r>
    </w:p>
    <w:p w14:paraId="2621D448" w14:textId="714A6132" w:rsidR="008A3D79" w:rsidRPr="0099171D" w:rsidRDefault="008A3D79" w:rsidP="0099171D">
      <w:pPr>
        <w:pStyle w:val="Odlomakpopisa"/>
        <w:numPr>
          <w:ilvl w:val="0"/>
          <w:numId w:val="2"/>
        </w:numPr>
        <w:spacing w:after="0" w:line="240" w:lineRule="auto"/>
        <w:ind w:left="142" w:hanging="142"/>
        <w:jc w:val="center"/>
        <w:rPr>
          <w:i/>
          <w:iCs/>
          <w:sz w:val="20"/>
          <w:szCs w:val="20"/>
        </w:rPr>
      </w:pPr>
      <w:r w:rsidRPr="0099171D">
        <w:rPr>
          <w:i/>
          <w:iCs/>
          <w:sz w:val="20"/>
          <w:szCs w:val="20"/>
        </w:rPr>
        <w:t xml:space="preserve">temeljem čl. </w:t>
      </w:r>
      <w:r w:rsidR="0099171D" w:rsidRPr="0099171D">
        <w:rPr>
          <w:i/>
          <w:iCs/>
          <w:sz w:val="20"/>
          <w:szCs w:val="20"/>
        </w:rPr>
        <w:t>84</w:t>
      </w:r>
      <w:r w:rsidRPr="0099171D">
        <w:rPr>
          <w:i/>
          <w:iCs/>
          <w:sz w:val="20"/>
          <w:szCs w:val="20"/>
        </w:rPr>
        <w:t>.</w:t>
      </w:r>
      <w:r w:rsidR="00243ADF">
        <w:rPr>
          <w:i/>
          <w:iCs/>
          <w:sz w:val="20"/>
          <w:szCs w:val="20"/>
        </w:rPr>
        <w:t xml:space="preserve"> i čl. 85.</w:t>
      </w:r>
      <w:r w:rsidRPr="0099171D">
        <w:rPr>
          <w:i/>
          <w:iCs/>
          <w:sz w:val="20"/>
          <w:szCs w:val="20"/>
        </w:rPr>
        <w:t xml:space="preserve"> Zakona o proračunu (NN 144/21</w:t>
      </w:r>
      <w:r w:rsidR="00AB641E">
        <w:rPr>
          <w:i/>
          <w:iCs/>
          <w:sz w:val="20"/>
          <w:szCs w:val="20"/>
        </w:rPr>
        <w:t>),</w:t>
      </w:r>
      <w:r w:rsidR="00243ADF">
        <w:rPr>
          <w:i/>
          <w:iCs/>
          <w:sz w:val="20"/>
          <w:szCs w:val="20"/>
        </w:rPr>
        <w:t xml:space="preserve"> te</w:t>
      </w:r>
      <w:r w:rsidR="0099171D" w:rsidRPr="0099171D">
        <w:rPr>
          <w:i/>
          <w:iCs/>
          <w:sz w:val="20"/>
          <w:szCs w:val="20"/>
        </w:rPr>
        <w:t xml:space="preserve"> </w:t>
      </w:r>
      <w:r w:rsidR="00243ADF">
        <w:rPr>
          <w:i/>
          <w:iCs/>
          <w:sz w:val="20"/>
          <w:szCs w:val="20"/>
        </w:rPr>
        <w:t>Pravilnika o polugodišnjem i godišnjem izvještaju o izvršenju proračuna i financijskog plana (NN 85/23)</w:t>
      </w:r>
      <w:r w:rsidR="0099171D" w:rsidRPr="0099171D">
        <w:rPr>
          <w:i/>
          <w:iCs/>
          <w:sz w:val="20"/>
          <w:szCs w:val="20"/>
        </w:rPr>
        <w:t>-</w:t>
      </w:r>
    </w:p>
    <w:p w14:paraId="09BBE52E" w14:textId="0853D089" w:rsidR="00F3511C" w:rsidRDefault="00F3511C" w:rsidP="0099171D">
      <w:pPr>
        <w:ind w:hanging="121"/>
      </w:pPr>
    </w:p>
    <w:p w14:paraId="64C22893" w14:textId="3443A0A2" w:rsidR="00CB55CA" w:rsidRDefault="00CB55CA" w:rsidP="00CB55CA">
      <w:pPr>
        <w:spacing w:after="0" w:line="240" w:lineRule="auto"/>
      </w:pPr>
      <w:r>
        <w:t xml:space="preserve">Odgovorna osoba: Marina Babić, ravnateljica DJEČJEG VRTIĆA KESTEN u </w:t>
      </w:r>
      <w:r w:rsidR="009F5616">
        <w:t>2</w:t>
      </w:r>
      <w:r>
        <w:t>. mandatu.</w:t>
      </w:r>
    </w:p>
    <w:p w14:paraId="1748F149" w14:textId="25AB0BA8" w:rsidR="008A3D79" w:rsidRDefault="00CB55CA" w:rsidP="00CB55CA">
      <w:pPr>
        <w:spacing w:after="0" w:line="240" w:lineRule="auto"/>
      </w:pPr>
      <w:r>
        <w:t xml:space="preserve">Osoba koja je sastavila </w:t>
      </w:r>
      <w:r w:rsidR="0099171D">
        <w:t>Izvještaj</w:t>
      </w:r>
      <w:r>
        <w:t>: Dragica Petek, tel. 049 435 060.</w:t>
      </w:r>
    </w:p>
    <w:p w14:paraId="72E253CA" w14:textId="77777777" w:rsidR="00CB55CA" w:rsidRPr="00742E11" w:rsidRDefault="00CB55CA" w:rsidP="00CB55CA">
      <w:pPr>
        <w:spacing w:after="0" w:line="240" w:lineRule="auto"/>
        <w:rPr>
          <w:sz w:val="40"/>
          <w:szCs w:val="40"/>
        </w:rPr>
      </w:pPr>
    </w:p>
    <w:p w14:paraId="045DACAC" w14:textId="7D1D6CEF" w:rsidR="00A1291C" w:rsidRDefault="008C67F8" w:rsidP="008A3D79">
      <w:pPr>
        <w:spacing w:after="0" w:line="240" w:lineRule="auto"/>
        <w:rPr>
          <w:b/>
          <w:bCs/>
          <w:sz w:val="10"/>
          <w:szCs w:val="10"/>
        </w:rPr>
      </w:pPr>
      <w:r w:rsidRPr="00FA3EF3">
        <w:rPr>
          <w:b/>
          <w:bCs/>
        </w:rPr>
        <w:t>I. Opći dio</w:t>
      </w:r>
    </w:p>
    <w:p w14:paraId="26FCC2AD" w14:textId="77777777" w:rsidR="00FA3EF3" w:rsidRPr="00FA3EF3" w:rsidRDefault="00FA3EF3" w:rsidP="008A3D79">
      <w:pPr>
        <w:spacing w:after="0" w:line="240" w:lineRule="auto"/>
        <w:rPr>
          <w:b/>
          <w:bCs/>
          <w:sz w:val="10"/>
          <w:szCs w:val="10"/>
        </w:rPr>
      </w:pPr>
    </w:p>
    <w:p w14:paraId="4611D310" w14:textId="2E85E296" w:rsidR="00001E97" w:rsidRPr="00443823" w:rsidRDefault="00001E97" w:rsidP="008C67F8">
      <w:pPr>
        <w:spacing w:after="0" w:line="240" w:lineRule="auto"/>
        <w:jc w:val="both"/>
      </w:pPr>
      <w:r>
        <w:t xml:space="preserve">Ukupni prihodi </w:t>
      </w:r>
      <w:r w:rsidR="002F593B">
        <w:t xml:space="preserve">poslovanja </w:t>
      </w:r>
      <w:r w:rsidR="009F5616">
        <w:t xml:space="preserve">u izvještajnom razdoblju </w:t>
      </w:r>
      <w:r w:rsidR="002F593B">
        <w:t xml:space="preserve">iznose </w:t>
      </w:r>
      <w:r w:rsidR="00990514">
        <w:rPr>
          <w:b/>
          <w:bCs/>
        </w:rPr>
        <w:t>630.884,11 €</w:t>
      </w:r>
      <w:r w:rsidR="002F593B">
        <w:t xml:space="preserve">, što je porast u odnosu na </w:t>
      </w:r>
      <w:r w:rsidR="001668A0">
        <w:t xml:space="preserve">isto razdoblje </w:t>
      </w:r>
      <w:r w:rsidR="002F593B">
        <w:t>prethodn</w:t>
      </w:r>
      <w:r w:rsidR="001668A0">
        <w:t>e</w:t>
      </w:r>
      <w:r w:rsidR="002F593B">
        <w:t xml:space="preserve"> godin</w:t>
      </w:r>
      <w:r w:rsidR="001668A0">
        <w:t>e</w:t>
      </w:r>
      <w:r w:rsidR="002F593B">
        <w:t xml:space="preserve">. </w:t>
      </w:r>
      <w:r w:rsidR="00F8093B">
        <w:t>Prihodi se sastoje od pomoći (državni i općinski proračuni</w:t>
      </w:r>
      <w:r w:rsidR="00267709">
        <w:t>)</w:t>
      </w:r>
      <w:r w:rsidR="00F8093B">
        <w:t>, prihoda od roditelja za sufinanciranje</w:t>
      </w:r>
      <w:r w:rsidR="00267709">
        <w:t xml:space="preserve"> cijene</w:t>
      </w:r>
      <w:r w:rsidR="007D07E7">
        <w:t xml:space="preserve"> boravka djece u</w:t>
      </w:r>
      <w:r w:rsidR="00267709">
        <w:t xml:space="preserve"> </w:t>
      </w:r>
      <w:r w:rsidR="007D07E7">
        <w:t>V</w:t>
      </w:r>
      <w:r w:rsidR="00267709">
        <w:t>rtić</w:t>
      </w:r>
      <w:r w:rsidR="007D07E7">
        <w:t>u</w:t>
      </w:r>
      <w:r w:rsidR="00267709">
        <w:t>, donacija od fizičkih</w:t>
      </w:r>
      <w:r w:rsidR="00657535">
        <w:t xml:space="preserve"> i pravnih</w:t>
      </w:r>
      <w:r w:rsidR="00267709">
        <w:t xml:space="preserve"> osoba te prihoda iz nadležnog proračuna (Grad Klanjec).</w:t>
      </w:r>
      <w:r w:rsidR="00F8093B">
        <w:t xml:space="preserve"> </w:t>
      </w:r>
      <w:r w:rsidR="00267709">
        <w:t>Zbog</w:t>
      </w:r>
      <w:r w:rsidR="00177337">
        <w:t xml:space="preserve"> povećanja mjesečne ekonomske cijene Vrtića</w:t>
      </w:r>
      <w:r w:rsidR="006732A9">
        <w:t xml:space="preserve"> 01.01.2025.</w:t>
      </w:r>
      <w:r w:rsidR="00657535">
        <w:t xml:space="preserve"> god.</w:t>
      </w:r>
      <w:r w:rsidR="007D07E7">
        <w:t xml:space="preserve"> i </w:t>
      </w:r>
      <w:r w:rsidR="00267709">
        <w:t>povećanog broja upisane djece</w:t>
      </w:r>
      <w:r w:rsidR="007D07E7">
        <w:t xml:space="preserve"> </w:t>
      </w:r>
      <w:r w:rsidR="00267709">
        <w:t>p</w:t>
      </w:r>
      <w:r w:rsidR="001668A0">
        <w:t xml:space="preserve">orast je vidljiv kod stavaka: </w:t>
      </w:r>
      <w:r w:rsidR="0040050C">
        <w:t>tekuće pomoći iz nenadležnog proračuna (</w:t>
      </w:r>
      <w:r w:rsidR="0040050C" w:rsidRPr="0040050C">
        <w:rPr>
          <w:i/>
          <w:iCs/>
        </w:rPr>
        <w:t>6361</w:t>
      </w:r>
      <w:r w:rsidR="0040050C">
        <w:t>)</w:t>
      </w:r>
      <w:r w:rsidR="006732A9">
        <w:t>, ostali nespomenuti prihodi – roditelji (</w:t>
      </w:r>
      <w:r w:rsidR="006732A9" w:rsidRPr="006732A9">
        <w:rPr>
          <w:i/>
          <w:iCs/>
        </w:rPr>
        <w:t>6526</w:t>
      </w:r>
      <w:r w:rsidR="006732A9">
        <w:t>)</w:t>
      </w:r>
      <w:r w:rsidR="0040050C">
        <w:t xml:space="preserve"> te prihodi iz nadležnog proračuna (</w:t>
      </w:r>
      <w:r w:rsidR="0040050C" w:rsidRPr="0040050C">
        <w:rPr>
          <w:i/>
          <w:iCs/>
        </w:rPr>
        <w:t>6711</w:t>
      </w:r>
      <w:r w:rsidR="0040050C">
        <w:t>)</w:t>
      </w:r>
      <w:r w:rsidR="00340EC0">
        <w:t>.</w:t>
      </w:r>
      <w:r w:rsidR="00005D29">
        <w:t xml:space="preserve"> </w:t>
      </w:r>
      <w:r w:rsidR="001668A0">
        <w:t xml:space="preserve">Zbog </w:t>
      </w:r>
      <w:r w:rsidR="00C94972">
        <w:t xml:space="preserve">povećanja broja zaposlenih, </w:t>
      </w:r>
      <w:r w:rsidR="007D07E7">
        <w:t>povećanja plaća djelatnika</w:t>
      </w:r>
      <w:r w:rsidR="00657535">
        <w:t>,</w:t>
      </w:r>
      <w:r w:rsidR="007D07E7">
        <w:t xml:space="preserve"> te povećanja broja upisane djece</w:t>
      </w:r>
      <w:r w:rsidR="00267709">
        <w:t xml:space="preserve"> </w:t>
      </w:r>
      <w:r w:rsidR="005B62FF">
        <w:t>d</w:t>
      </w:r>
      <w:r w:rsidR="001668A0">
        <w:t>ošlo je i do povećanja rashoda</w:t>
      </w:r>
      <w:r w:rsidR="00443823">
        <w:t xml:space="preserve"> poslovanja</w:t>
      </w:r>
      <w:r w:rsidR="00920C62">
        <w:t xml:space="preserve"> koji iznose</w:t>
      </w:r>
      <w:r w:rsidR="0040050C">
        <w:t xml:space="preserve"> </w:t>
      </w:r>
      <w:r w:rsidR="00C94972">
        <w:rPr>
          <w:b/>
          <w:bCs/>
        </w:rPr>
        <w:t>684.69</w:t>
      </w:r>
      <w:r w:rsidR="009E45DC">
        <w:rPr>
          <w:b/>
          <w:bCs/>
        </w:rPr>
        <w:t>1</w:t>
      </w:r>
      <w:r w:rsidR="00C94972">
        <w:rPr>
          <w:b/>
          <w:bCs/>
        </w:rPr>
        <w:t>,70</w:t>
      </w:r>
      <w:r w:rsidR="00443823">
        <w:rPr>
          <w:b/>
          <w:bCs/>
        </w:rPr>
        <w:t xml:space="preserve"> </w:t>
      </w:r>
      <w:r w:rsidR="0040050C" w:rsidRPr="008C67F8">
        <w:rPr>
          <w:b/>
          <w:bCs/>
        </w:rPr>
        <w:t>€</w:t>
      </w:r>
      <w:r w:rsidR="00920C62" w:rsidRPr="008C67F8">
        <w:t>.</w:t>
      </w:r>
      <w:r w:rsidR="00267709">
        <w:t xml:space="preserve"> </w:t>
      </w:r>
      <w:r w:rsidR="00DF5608">
        <w:t>Rashod</w:t>
      </w:r>
      <w:r w:rsidR="00443823">
        <w:t>i</w:t>
      </w:r>
      <w:r w:rsidR="00DF5608">
        <w:t xml:space="preserve"> za nabavu nefinancijske imovine </w:t>
      </w:r>
      <w:r w:rsidR="00443823">
        <w:t xml:space="preserve">iznose </w:t>
      </w:r>
      <w:r w:rsidR="00C94972">
        <w:rPr>
          <w:b/>
          <w:bCs/>
        </w:rPr>
        <w:t>1.508,59</w:t>
      </w:r>
      <w:r w:rsidR="00443823" w:rsidRPr="00443823">
        <w:rPr>
          <w:b/>
          <w:bCs/>
        </w:rPr>
        <w:t xml:space="preserve"> €</w:t>
      </w:r>
      <w:r w:rsidR="00443823">
        <w:rPr>
          <w:b/>
          <w:bCs/>
        </w:rPr>
        <w:t xml:space="preserve"> </w:t>
      </w:r>
      <w:r w:rsidR="00443823" w:rsidRPr="00443823">
        <w:t>(nabava</w:t>
      </w:r>
      <w:r w:rsidR="00B43FD2">
        <w:t xml:space="preserve"> manjih uređaja za kuhinju</w:t>
      </w:r>
      <w:r w:rsidR="00443823" w:rsidRPr="00443823">
        <w:t xml:space="preserve">, mobilnog uređaja </w:t>
      </w:r>
      <w:r w:rsidR="00B43FD2">
        <w:t>i perilice rublja</w:t>
      </w:r>
      <w:r w:rsidR="00443823" w:rsidRPr="00443823">
        <w:t>).</w:t>
      </w:r>
    </w:p>
    <w:p w14:paraId="32937135" w14:textId="77777777" w:rsidR="00267709" w:rsidRDefault="00267709" w:rsidP="008C67F8">
      <w:pPr>
        <w:spacing w:after="0" w:line="240" w:lineRule="auto"/>
        <w:jc w:val="both"/>
      </w:pPr>
    </w:p>
    <w:p w14:paraId="7304612D" w14:textId="29BA8B84" w:rsidR="008C67F8" w:rsidRDefault="00C33B76" w:rsidP="008C67F8">
      <w:pPr>
        <w:spacing w:after="0" w:line="240" w:lineRule="auto"/>
        <w:jc w:val="both"/>
      </w:pPr>
      <w:r>
        <w:t>Već spomenuti</w:t>
      </w:r>
      <w:r w:rsidR="00443823">
        <w:t xml:space="preserve"> </w:t>
      </w:r>
      <w:r w:rsidR="008C67F8" w:rsidRPr="00451009">
        <w:t xml:space="preserve">rashodi za izvještajno razdoblje </w:t>
      </w:r>
      <w:r>
        <w:t xml:space="preserve">u </w:t>
      </w:r>
      <w:r w:rsidR="00443823">
        <w:t xml:space="preserve">ukupnom </w:t>
      </w:r>
      <w:r>
        <w:t>iznosu</w:t>
      </w:r>
      <w:r w:rsidR="00443823">
        <w:t xml:space="preserve"> od </w:t>
      </w:r>
      <w:r w:rsidR="00C94972">
        <w:rPr>
          <w:b/>
          <w:bCs/>
        </w:rPr>
        <w:t>686.200,29</w:t>
      </w:r>
      <w:r w:rsidR="00443823">
        <w:rPr>
          <w:b/>
          <w:bCs/>
        </w:rPr>
        <w:t xml:space="preserve"> </w:t>
      </w:r>
      <w:r w:rsidR="00267709">
        <w:rPr>
          <w:b/>
          <w:bCs/>
        </w:rPr>
        <w:t>€</w:t>
      </w:r>
      <w:r>
        <w:t xml:space="preserve"> </w:t>
      </w:r>
      <w:r w:rsidR="008C67F8">
        <w:t>pripadaju skupini Predškolsko obrazovanje.</w:t>
      </w:r>
    </w:p>
    <w:p w14:paraId="432222B6" w14:textId="77777777" w:rsidR="00267709" w:rsidRDefault="00267709" w:rsidP="008C67F8">
      <w:pPr>
        <w:spacing w:after="0" w:line="240" w:lineRule="auto"/>
        <w:jc w:val="both"/>
      </w:pPr>
    </w:p>
    <w:p w14:paraId="008ADFC8" w14:textId="61E781DC" w:rsidR="00184947" w:rsidRDefault="00184947" w:rsidP="00DF5608">
      <w:pPr>
        <w:jc w:val="both"/>
      </w:pPr>
      <w:r>
        <w:t xml:space="preserve">Kod prihoda </w:t>
      </w:r>
      <w:r w:rsidR="00F15166">
        <w:t>imamo manja odstupanja u odnosu na planirano i to kod stavaka: prihodi iz nadležnog proračuna koji zbog ulaska u sustav Riznice nisu dobiveni do 31.12.2025. te pomoći od općina i prihodi od roditelja koji nisu naplaćeni do kraja izvještajnog razdoblja.</w:t>
      </w:r>
      <w:r w:rsidR="00657535">
        <w:t xml:space="preserve"> Kod rashoda nema većih odstupanja. </w:t>
      </w:r>
    </w:p>
    <w:p w14:paraId="262C669B" w14:textId="1EA5656B" w:rsidR="00A1291C" w:rsidRDefault="00267709" w:rsidP="00D62229">
      <w:pPr>
        <w:spacing w:after="0" w:line="240" w:lineRule="auto"/>
        <w:jc w:val="both"/>
        <w:rPr>
          <w:b/>
          <w:bCs/>
        </w:rPr>
      </w:pPr>
      <w:r>
        <w:t>Izvještajno razdoblje</w:t>
      </w:r>
      <w:r w:rsidR="00111FEF">
        <w:t xml:space="preserve"> je završen</w:t>
      </w:r>
      <w:r w:rsidR="000D294A">
        <w:t>o</w:t>
      </w:r>
      <w:r w:rsidR="00111FEF">
        <w:t xml:space="preserve"> s </w:t>
      </w:r>
      <w:r w:rsidR="005F7B81" w:rsidRPr="007D07E7">
        <w:t>manjkom</w:t>
      </w:r>
      <w:r w:rsidR="00111FEF">
        <w:t xml:space="preserve"> prihoda poslovanja u iznosu od</w:t>
      </w:r>
      <w:r w:rsidR="008C67F8">
        <w:t xml:space="preserve"> </w:t>
      </w:r>
      <w:r w:rsidR="00C94972">
        <w:t>55.316,18</w:t>
      </w:r>
      <w:r w:rsidR="008C67F8">
        <w:t xml:space="preserve"> €</w:t>
      </w:r>
      <w:r w:rsidR="005F7B81">
        <w:t>, ali s</w:t>
      </w:r>
      <w:r w:rsidR="008C67F8">
        <w:t xml:space="preserve"> obzirom na preneseni višak iz prethodne godine u iznosu od </w:t>
      </w:r>
      <w:r w:rsidR="00C94972">
        <w:t>3.929,18</w:t>
      </w:r>
      <w:r w:rsidR="008C67F8">
        <w:t xml:space="preserve"> €, konačni rezultat na kraju izvještajnog razdoblja je</w:t>
      </w:r>
      <w:r w:rsidR="00B45110">
        <w:t xml:space="preserve"> </w:t>
      </w:r>
      <w:r w:rsidR="00C94972">
        <w:t xml:space="preserve">manjak </w:t>
      </w:r>
      <w:r w:rsidR="00B45110">
        <w:t>od</w:t>
      </w:r>
      <w:r w:rsidR="008C67F8">
        <w:t xml:space="preserve"> </w:t>
      </w:r>
      <w:r w:rsidR="00C94972">
        <w:rPr>
          <w:b/>
          <w:bCs/>
        </w:rPr>
        <w:t>51.387,00</w:t>
      </w:r>
      <w:r w:rsidR="0019159F">
        <w:rPr>
          <w:b/>
          <w:bCs/>
        </w:rPr>
        <w:t xml:space="preserve"> </w:t>
      </w:r>
      <w:r w:rsidR="008C67F8" w:rsidRPr="008C67F8">
        <w:rPr>
          <w:b/>
          <w:bCs/>
        </w:rPr>
        <w:t>€.</w:t>
      </w:r>
      <w:r w:rsidR="001F2E66">
        <w:rPr>
          <w:b/>
          <w:bCs/>
        </w:rPr>
        <w:t xml:space="preserve"> </w:t>
      </w:r>
    </w:p>
    <w:p w14:paraId="43468E4F" w14:textId="152A3737" w:rsidR="00152C4D" w:rsidRPr="00152C4D" w:rsidRDefault="00152C4D" w:rsidP="00D62229">
      <w:pPr>
        <w:spacing w:after="0" w:line="240" w:lineRule="auto"/>
        <w:jc w:val="both"/>
      </w:pPr>
      <w:r w:rsidRPr="00152C4D">
        <w:t>Razlog manjku su</w:t>
      </w:r>
      <w:r w:rsidR="00F15166">
        <w:t xml:space="preserve"> već spomenuta</w:t>
      </w:r>
      <w:r w:rsidRPr="00152C4D">
        <w:t xml:space="preserve"> sredstava iz nadležnog proračuna</w:t>
      </w:r>
      <w:r w:rsidR="00657535">
        <w:t>, od općina i roditelja</w:t>
      </w:r>
      <w:r w:rsidRPr="00152C4D">
        <w:t xml:space="preserve"> koja nisu dobivena do 31.12.2025. </w:t>
      </w:r>
      <w:r w:rsidR="00657535">
        <w:t>godine.</w:t>
      </w:r>
    </w:p>
    <w:p w14:paraId="2AAF26E5" w14:textId="77777777" w:rsidR="00FA3EF3" w:rsidRPr="00742E11" w:rsidRDefault="00FA3EF3" w:rsidP="00D62229">
      <w:pPr>
        <w:spacing w:after="0" w:line="240" w:lineRule="auto"/>
        <w:jc w:val="both"/>
        <w:rPr>
          <w:b/>
          <w:bCs/>
          <w:sz w:val="40"/>
          <w:szCs w:val="40"/>
        </w:rPr>
      </w:pPr>
    </w:p>
    <w:p w14:paraId="23CFEB80" w14:textId="1B5C66AB" w:rsidR="00FA3EF3" w:rsidRDefault="00FA3EF3" w:rsidP="00D6222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II. Posebni dio</w:t>
      </w:r>
    </w:p>
    <w:p w14:paraId="50A382B7" w14:textId="77777777" w:rsidR="00FA3EF3" w:rsidRPr="00D62229" w:rsidRDefault="00FA3EF3" w:rsidP="00FA3EF3">
      <w:pPr>
        <w:spacing w:after="0"/>
        <w:jc w:val="both"/>
        <w:rPr>
          <w:b/>
          <w:bCs/>
          <w:sz w:val="10"/>
          <w:szCs w:val="10"/>
        </w:rPr>
      </w:pPr>
    </w:p>
    <w:p w14:paraId="775A2864" w14:textId="5F61A2CC" w:rsidR="00FA3EF3" w:rsidRDefault="00FA3EF3" w:rsidP="00FA3EF3">
      <w:pPr>
        <w:spacing w:after="0"/>
        <w:jc w:val="both"/>
      </w:pPr>
      <w:r w:rsidRPr="00FA3EF3">
        <w:t>Sredstva dobivena od MZO</w:t>
      </w:r>
      <w:r w:rsidR="00FF2973">
        <w:t xml:space="preserve"> (</w:t>
      </w:r>
      <w:r w:rsidR="001F2E66">
        <w:t>izvor</w:t>
      </w:r>
      <w:r w:rsidR="00D62229">
        <w:t xml:space="preserve"> </w:t>
      </w:r>
      <w:r w:rsidR="00FF2973">
        <w:t>52)</w:t>
      </w:r>
      <w:r>
        <w:t xml:space="preserve"> su namjenska, te su utrošena za nabavu materijala za rad s djecom (</w:t>
      </w:r>
      <w:r w:rsidR="00C94972">
        <w:t xml:space="preserve">rad </w:t>
      </w:r>
      <w:proofErr w:type="spellStart"/>
      <w:r>
        <w:t>predškol</w:t>
      </w:r>
      <w:r w:rsidR="00C94972">
        <w:t>e</w:t>
      </w:r>
      <w:proofErr w:type="spellEnd"/>
      <w:r>
        <w:t>)</w:t>
      </w:r>
      <w:r w:rsidR="00657535">
        <w:t>, a d</w:t>
      </w:r>
      <w:r>
        <w:t>onacije od fizičkih</w:t>
      </w:r>
      <w:r w:rsidR="009E45DC">
        <w:t xml:space="preserve"> i pravnih</w:t>
      </w:r>
      <w:r>
        <w:t xml:space="preserve"> osoba</w:t>
      </w:r>
      <w:r w:rsidR="00FF2973">
        <w:t xml:space="preserve"> (</w:t>
      </w:r>
      <w:r w:rsidR="001F2E66">
        <w:t>izvor 61</w:t>
      </w:r>
      <w:r w:rsidR="00FF2973">
        <w:t>)</w:t>
      </w:r>
      <w:r>
        <w:t xml:space="preserve"> utrošen</w:t>
      </w:r>
      <w:r w:rsidR="00657535">
        <w:t>e</w:t>
      </w:r>
      <w:r>
        <w:t xml:space="preserve"> su na nabavu sitnog inventara</w:t>
      </w:r>
      <w:r w:rsidR="00FF2973">
        <w:t xml:space="preserve">. </w:t>
      </w:r>
    </w:p>
    <w:p w14:paraId="650A4202" w14:textId="1A52E6DC" w:rsidR="00FF2973" w:rsidRDefault="00FF2973" w:rsidP="00FA3EF3">
      <w:pPr>
        <w:spacing w:after="0"/>
        <w:jc w:val="both"/>
      </w:pPr>
      <w:r>
        <w:t xml:space="preserve">Sredstva iz nadležnog proračuna (Grad Klanjec </w:t>
      </w:r>
      <w:r w:rsidR="00D62229">
        <w:t>–</w:t>
      </w:r>
      <w:r>
        <w:t xml:space="preserve"> </w:t>
      </w:r>
      <w:r w:rsidR="001F2E66">
        <w:t>izvori</w:t>
      </w:r>
      <w:r w:rsidR="0019159F">
        <w:t xml:space="preserve"> 1</w:t>
      </w:r>
      <w:r w:rsidR="00C94972">
        <w:t>1</w:t>
      </w:r>
      <w:r w:rsidR="0019159F">
        <w:t xml:space="preserve"> i 52</w:t>
      </w:r>
      <w:r>
        <w:t>)</w:t>
      </w:r>
      <w:r w:rsidR="006C74FD">
        <w:t>, kao i pomoći iz općinskih proračuna (</w:t>
      </w:r>
      <w:r w:rsidR="001F2E66">
        <w:t>izvor</w:t>
      </w:r>
      <w:r w:rsidR="006C74FD">
        <w:t xml:space="preserve"> 52) utrošena su na plaće zaposlenih djelatnika.</w:t>
      </w:r>
      <w:r w:rsidR="001F2E66">
        <w:t xml:space="preserve"> Preostali dio plaća, te svi ostali materijalni rashodi, kao i nabava nefinancijske imovine financirani su prihodima od roditelja (izvor 43).</w:t>
      </w:r>
    </w:p>
    <w:p w14:paraId="757E6EAA" w14:textId="77777777" w:rsidR="00FF2973" w:rsidRDefault="00FF2973" w:rsidP="00FA3EF3">
      <w:pPr>
        <w:spacing w:after="0"/>
        <w:jc w:val="both"/>
      </w:pPr>
    </w:p>
    <w:p w14:paraId="43BFFE2A" w14:textId="77777777" w:rsidR="00C33B76" w:rsidRDefault="00C33B76" w:rsidP="00FA3EF3">
      <w:pPr>
        <w:spacing w:after="0"/>
        <w:jc w:val="both"/>
      </w:pPr>
    </w:p>
    <w:p w14:paraId="3AEFADF2" w14:textId="77777777" w:rsidR="00C33B76" w:rsidRDefault="00C33B76" w:rsidP="00FA3EF3">
      <w:pPr>
        <w:spacing w:after="0"/>
        <w:jc w:val="both"/>
      </w:pPr>
    </w:p>
    <w:p w14:paraId="0F403DEE" w14:textId="77777777" w:rsidR="00C33B76" w:rsidRDefault="00C33B76" w:rsidP="00FA3EF3">
      <w:pPr>
        <w:spacing w:after="0"/>
        <w:jc w:val="both"/>
      </w:pPr>
    </w:p>
    <w:p w14:paraId="33C18083" w14:textId="77777777" w:rsidR="007D3C79" w:rsidRDefault="007D3C79" w:rsidP="00FA3EF3">
      <w:pPr>
        <w:spacing w:after="0"/>
        <w:jc w:val="both"/>
      </w:pPr>
    </w:p>
    <w:p w14:paraId="6B420EC0" w14:textId="77777777" w:rsidR="007D01E7" w:rsidRDefault="007D01E7" w:rsidP="00FA3EF3">
      <w:pPr>
        <w:spacing w:after="0"/>
        <w:jc w:val="both"/>
      </w:pPr>
    </w:p>
    <w:p w14:paraId="35A5E4A1" w14:textId="03D30F4C" w:rsidR="00657535" w:rsidRDefault="00FF2973" w:rsidP="00FA3EF3">
      <w:pPr>
        <w:spacing w:after="0"/>
        <w:jc w:val="both"/>
      </w:pPr>
      <w:r>
        <w:t xml:space="preserve">Sredstva su utrošena u skladu s </w:t>
      </w:r>
      <w:r w:rsidR="001F2E66">
        <w:t>P</w:t>
      </w:r>
      <w:r>
        <w:t>lanom za 202</w:t>
      </w:r>
      <w:r w:rsidR="001F2E66">
        <w:t>5</w:t>
      </w:r>
      <w:r>
        <w:t>. godinu, te nema većih odstupanja u odnosu na planirano</w:t>
      </w:r>
      <w:r w:rsidR="00657535">
        <w:t>, osim</w:t>
      </w:r>
      <w:r w:rsidR="007D01E7">
        <w:t xml:space="preserve"> kod</w:t>
      </w:r>
      <w:r w:rsidR="00657535">
        <w:t xml:space="preserve"> već spomenutih prihoda u obrazloženju Općeg dijela.</w:t>
      </w:r>
    </w:p>
    <w:p w14:paraId="2C10FE44" w14:textId="77777777" w:rsidR="00D62229" w:rsidRDefault="00D62229" w:rsidP="00FA3EF3">
      <w:pPr>
        <w:spacing w:after="0"/>
        <w:jc w:val="both"/>
      </w:pPr>
    </w:p>
    <w:p w14:paraId="5859B994" w14:textId="58E38A26" w:rsidR="00FF2973" w:rsidRPr="00FA3EF3" w:rsidRDefault="00FF2973" w:rsidP="00FA3EF3">
      <w:pPr>
        <w:spacing w:after="0"/>
        <w:jc w:val="both"/>
      </w:pPr>
      <w:r>
        <w:t xml:space="preserve">U odnosu na prethodnu godinu </w:t>
      </w:r>
      <w:r w:rsidR="00D62229">
        <w:t>vidljiv je</w:t>
      </w:r>
      <w:r w:rsidR="00177337">
        <w:t xml:space="preserve"> značajan</w:t>
      </w:r>
      <w:r w:rsidR="00D62229">
        <w:t xml:space="preserve"> porast u stavkama prihoda i rashoda zbog već spomenutih razloga</w:t>
      </w:r>
      <w:r w:rsidR="00A32C9A">
        <w:t xml:space="preserve"> u obrazloženju Općeg dijela.</w:t>
      </w:r>
    </w:p>
    <w:p w14:paraId="7E65D7E4" w14:textId="5161D3FC" w:rsidR="008E6A8E" w:rsidRDefault="008E6A8E" w:rsidP="00D62229">
      <w:pPr>
        <w:tabs>
          <w:tab w:val="left" w:pos="7857"/>
        </w:tabs>
        <w:spacing w:after="0" w:line="240" w:lineRule="auto"/>
        <w:jc w:val="both"/>
        <w:rPr>
          <w:sz w:val="30"/>
          <w:szCs w:val="30"/>
        </w:rPr>
      </w:pPr>
    </w:p>
    <w:p w14:paraId="7D12ABCE" w14:textId="77777777" w:rsidR="00844F39" w:rsidRDefault="00844F39" w:rsidP="00D62229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0E1173BC" w14:textId="5C53272C" w:rsidR="00D62229" w:rsidRPr="00252176" w:rsidRDefault="00C2295B" w:rsidP="00D62229">
      <w:pPr>
        <w:tabs>
          <w:tab w:val="left" w:pos="7857"/>
        </w:tabs>
        <w:spacing w:after="0" w:line="240" w:lineRule="auto"/>
        <w:jc w:val="both"/>
        <w:rPr>
          <w:b/>
          <w:bCs/>
          <w:u w:val="single"/>
        </w:rPr>
      </w:pPr>
      <w:r w:rsidRPr="00252176">
        <w:rPr>
          <w:b/>
          <w:bCs/>
          <w:u w:val="single"/>
        </w:rPr>
        <w:t>Posebni izvještaji</w:t>
      </w:r>
    </w:p>
    <w:p w14:paraId="725BDE4F" w14:textId="77777777" w:rsidR="00252176" w:rsidRDefault="00252176" w:rsidP="0048126C">
      <w:pPr>
        <w:tabs>
          <w:tab w:val="left" w:pos="7857"/>
        </w:tabs>
        <w:spacing w:after="0" w:line="240" w:lineRule="auto"/>
        <w:jc w:val="both"/>
      </w:pPr>
    </w:p>
    <w:p w14:paraId="0ABE1071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Izvještaj o zaduživanju na domaćem i stranom tržištu novca i kapitala</w:t>
      </w:r>
    </w:p>
    <w:p w14:paraId="38896AF6" w14:textId="49E16C1F" w:rsidR="00252176" w:rsidRDefault="00252176" w:rsidP="00252176">
      <w:pPr>
        <w:tabs>
          <w:tab w:val="left" w:pos="7857"/>
        </w:tabs>
        <w:spacing w:after="0" w:line="240" w:lineRule="auto"/>
        <w:jc w:val="both"/>
      </w:pPr>
      <w:r>
        <w:t>U izvještajnom razdoblju 01.01.202</w:t>
      </w:r>
      <w:r w:rsidR="001F2E66">
        <w:t>5</w:t>
      </w:r>
      <w:r>
        <w:t>. – 31.12.202</w:t>
      </w:r>
      <w:r w:rsidR="001F2E66">
        <w:t>5</w:t>
      </w:r>
      <w:r>
        <w:t>. DJEČJI VRTIĆ KESTEN nije imao zaduživanja na domaćem i stranom tržištu novca i kapitala.</w:t>
      </w:r>
    </w:p>
    <w:p w14:paraId="0AD923C8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</w:pPr>
    </w:p>
    <w:p w14:paraId="331FBA70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Izvještaj o korištenju sredstava fondova Europske unije</w:t>
      </w:r>
    </w:p>
    <w:p w14:paraId="634017D4" w14:textId="17F0F678" w:rsidR="00252176" w:rsidRDefault="00252176" w:rsidP="00252176">
      <w:pPr>
        <w:tabs>
          <w:tab w:val="left" w:pos="7857"/>
        </w:tabs>
        <w:spacing w:after="0" w:line="240" w:lineRule="auto"/>
        <w:jc w:val="both"/>
      </w:pPr>
      <w:r>
        <w:t>U izvještajnom razdoblju 01.01.202</w:t>
      </w:r>
      <w:r w:rsidR="001F2E66">
        <w:t>5</w:t>
      </w:r>
      <w:r>
        <w:t>. – 31.12.202</w:t>
      </w:r>
      <w:r w:rsidR="001F2E66">
        <w:t>5</w:t>
      </w:r>
      <w:r>
        <w:t>. DJEČJI VRTIĆ KESTEN nije koristio sredstva fondova Europske unije.</w:t>
      </w:r>
    </w:p>
    <w:p w14:paraId="2CDF0240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</w:pPr>
    </w:p>
    <w:p w14:paraId="026609C0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Izvještaj o danim zajmovima i potraživanjima po danim zajmovima</w:t>
      </w:r>
    </w:p>
    <w:p w14:paraId="1F90BC94" w14:textId="174EFA5B" w:rsidR="00252176" w:rsidRDefault="00252176" w:rsidP="00252176">
      <w:pPr>
        <w:tabs>
          <w:tab w:val="left" w:pos="7857"/>
        </w:tabs>
        <w:spacing w:after="0" w:line="240" w:lineRule="auto"/>
        <w:jc w:val="both"/>
      </w:pPr>
      <w:r>
        <w:t>U izvještajnom razdoblju 01.01.202</w:t>
      </w:r>
      <w:r w:rsidR="001F2E66">
        <w:t>5</w:t>
      </w:r>
      <w:r>
        <w:t>. – 31.12.202</w:t>
      </w:r>
      <w:r w:rsidR="001F2E66">
        <w:t>5</w:t>
      </w:r>
      <w:r>
        <w:t>. DJEČJI VRTIĆ KESTEN nije imao danih zajmova.</w:t>
      </w:r>
    </w:p>
    <w:p w14:paraId="0E9F4B98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1023B7D3" w14:textId="77777777" w:rsidR="00252176" w:rsidRDefault="00252176" w:rsidP="00252176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Izvještaj o stanju potraživanja i dospjelih obveza te o stanju potencijalnih obveza po osnovi sudskih sporova</w:t>
      </w:r>
    </w:p>
    <w:p w14:paraId="454FD692" w14:textId="37B0433A" w:rsidR="00252176" w:rsidRDefault="00252176" w:rsidP="00252176">
      <w:pPr>
        <w:spacing w:after="0" w:line="240" w:lineRule="auto"/>
        <w:jc w:val="both"/>
      </w:pPr>
      <w:r>
        <w:t>Potraživanja za prihode poslovanja na dan 31.12.202</w:t>
      </w:r>
      <w:r w:rsidR="001F2E66">
        <w:t>5</w:t>
      </w:r>
      <w:r>
        <w:t>. iznose</w:t>
      </w:r>
      <w:r w:rsidR="001F2E66">
        <w:t xml:space="preserve"> 35.497,50</w:t>
      </w:r>
      <w:r>
        <w:t xml:space="preserve"> €, od toga su dospjela </w:t>
      </w:r>
      <w:r w:rsidR="001F2E66">
        <w:t>17.267,08</w:t>
      </w:r>
      <w:r>
        <w:t xml:space="preserve"> €.</w:t>
      </w:r>
      <w:r w:rsidR="00152C4D">
        <w:t xml:space="preserve"> Dospjela potraživanja uključuju roditelje, druge općine te sredstva prenesena 3</w:t>
      </w:r>
      <w:r w:rsidR="009E45DC">
        <w:t>1</w:t>
      </w:r>
      <w:r w:rsidR="00152C4D">
        <w:t xml:space="preserve">.12.2025. god. </w:t>
      </w:r>
      <w:r w:rsidR="00052156">
        <w:t xml:space="preserve">sa žiro računa Vrtića </w:t>
      </w:r>
      <w:r w:rsidR="00152C4D">
        <w:t xml:space="preserve">na </w:t>
      </w:r>
      <w:r w:rsidR="00052156">
        <w:t xml:space="preserve"> žiro </w:t>
      </w:r>
      <w:r w:rsidR="00152C4D">
        <w:t>račun Osnivača zbog ulaska u sustav Riznice.</w:t>
      </w:r>
    </w:p>
    <w:p w14:paraId="22E76C5E" w14:textId="468CD1E7" w:rsidR="00252176" w:rsidRDefault="00252176" w:rsidP="00252176">
      <w:pPr>
        <w:spacing w:after="0" w:line="240" w:lineRule="auto"/>
        <w:jc w:val="both"/>
      </w:pPr>
      <w:r>
        <w:t>Obveze na dan 31.12.202</w:t>
      </w:r>
      <w:r w:rsidR="001F2E66">
        <w:t>5</w:t>
      </w:r>
      <w:r>
        <w:t xml:space="preserve">. godine su nedospjele i iznose </w:t>
      </w:r>
      <w:r w:rsidR="001F2E66">
        <w:t>57.461,48</w:t>
      </w:r>
      <w:r>
        <w:t xml:space="preserve"> €.</w:t>
      </w:r>
    </w:p>
    <w:p w14:paraId="23351702" w14:textId="7230F0BB" w:rsidR="00252176" w:rsidRDefault="00252176" w:rsidP="00252176">
      <w:pPr>
        <w:spacing w:after="0" w:line="240" w:lineRule="auto"/>
        <w:jc w:val="both"/>
      </w:pPr>
      <w:r>
        <w:t>U izvještajnom razdoblju 01.01.202</w:t>
      </w:r>
      <w:r w:rsidR="001F2E66">
        <w:t>5</w:t>
      </w:r>
      <w:r>
        <w:t>. – 31.12.202</w:t>
      </w:r>
      <w:r w:rsidR="001F2E66">
        <w:t>5</w:t>
      </w:r>
      <w:r>
        <w:t>. DJEČJI VRTIĆ KESTEN nije imao sudskih sporova niti obveza po sudskim sporovima.</w:t>
      </w:r>
    </w:p>
    <w:p w14:paraId="60B30AAA" w14:textId="77777777" w:rsidR="00252176" w:rsidRDefault="00252176" w:rsidP="0048126C">
      <w:pPr>
        <w:tabs>
          <w:tab w:val="left" w:pos="7857"/>
        </w:tabs>
        <w:spacing w:after="0" w:line="240" w:lineRule="auto"/>
        <w:jc w:val="both"/>
      </w:pPr>
    </w:p>
    <w:p w14:paraId="33B3CF2B" w14:textId="77777777" w:rsidR="0048126C" w:rsidRDefault="0048126C" w:rsidP="0048126C">
      <w:pPr>
        <w:tabs>
          <w:tab w:val="left" w:pos="7857"/>
        </w:tabs>
        <w:spacing w:after="0" w:line="240" w:lineRule="auto"/>
        <w:jc w:val="both"/>
      </w:pPr>
    </w:p>
    <w:p w14:paraId="0FA18157" w14:textId="77777777" w:rsidR="00A32C9A" w:rsidRDefault="00A32C9A"/>
    <w:p w14:paraId="4591B00D" w14:textId="72BBD3C3" w:rsidR="00F24B13" w:rsidRDefault="00F24B13">
      <w:r>
        <w:t>Klanjec,</w:t>
      </w:r>
      <w:r w:rsidR="007C425D">
        <w:t xml:space="preserve"> 31.03.2026.</w:t>
      </w:r>
    </w:p>
    <w:p w14:paraId="011BC868" w14:textId="084A528D" w:rsidR="00F24B13" w:rsidRDefault="00F24B13" w:rsidP="00F24B13">
      <w:pPr>
        <w:spacing w:after="0" w:line="240" w:lineRule="auto"/>
      </w:pPr>
      <w:r>
        <w:t xml:space="preserve">                                                                   </w:t>
      </w:r>
      <w:r w:rsidR="00CB55CA">
        <w:t xml:space="preserve">                                       </w:t>
      </w:r>
      <w:r w:rsidR="009233F1">
        <w:t>Predsjednica Upravnog vijeća</w:t>
      </w:r>
      <w:r>
        <w:t>:</w:t>
      </w:r>
    </w:p>
    <w:p w14:paraId="3AD1F5F4" w14:textId="20FA742A" w:rsidR="007C1DA4" w:rsidRDefault="00CB55CA" w:rsidP="00F72A01">
      <w:pPr>
        <w:spacing w:after="0" w:line="240" w:lineRule="auto"/>
      </w:pPr>
      <w:r>
        <w:t xml:space="preserve">                                                                                                                </w:t>
      </w:r>
      <w:r w:rsidR="00742E11">
        <w:t xml:space="preserve"> </w:t>
      </w:r>
      <w:r w:rsidR="009233F1">
        <w:t xml:space="preserve">Tena </w:t>
      </w:r>
      <w:proofErr w:type="spellStart"/>
      <w:r w:rsidR="009233F1">
        <w:t>Sambolić</w:t>
      </w:r>
      <w:proofErr w:type="spellEnd"/>
      <w:r w:rsidR="009233F1">
        <w:t xml:space="preserve"> Petrišić</w:t>
      </w:r>
    </w:p>
    <w:sectPr w:rsidR="007C1DA4" w:rsidSect="00AE7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B59C" w14:textId="77777777" w:rsidR="00E62613" w:rsidRDefault="00E62613" w:rsidP="00CB55CA">
      <w:pPr>
        <w:spacing w:after="0" w:line="240" w:lineRule="auto"/>
      </w:pPr>
      <w:r>
        <w:separator/>
      </w:r>
    </w:p>
  </w:endnote>
  <w:endnote w:type="continuationSeparator" w:id="0">
    <w:p w14:paraId="6DD07DFE" w14:textId="77777777" w:rsidR="00E62613" w:rsidRDefault="00E62613" w:rsidP="00CB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243985"/>
      <w:docPartObj>
        <w:docPartGallery w:val="Page Numbers (Bottom of Page)"/>
        <w:docPartUnique/>
      </w:docPartObj>
    </w:sdtPr>
    <w:sdtContent>
      <w:p w14:paraId="371F4267" w14:textId="4013882E" w:rsidR="00CB55CA" w:rsidRDefault="00CB55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751A8" w14:textId="77777777" w:rsidR="00CB55CA" w:rsidRDefault="00CB55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D52A" w14:textId="77777777" w:rsidR="00E62613" w:rsidRDefault="00E62613" w:rsidP="00CB55CA">
      <w:pPr>
        <w:spacing w:after="0" w:line="240" w:lineRule="auto"/>
      </w:pPr>
      <w:r>
        <w:separator/>
      </w:r>
    </w:p>
  </w:footnote>
  <w:footnote w:type="continuationSeparator" w:id="0">
    <w:p w14:paraId="176D73B1" w14:textId="77777777" w:rsidR="00E62613" w:rsidRDefault="00E62613" w:rsidP="00CB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F30B" w14:textId="150638EC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Naziv obveznika: DJEČJI VRTIĆ KESTEN                                      RKP: 28428</w:t>
    </w:r>
  </w:p>
  <w:p w14:paraId="5E94D452" w14:textId="7E3FBA50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Sjedište obveznika: KLANJEC                                                        Razina: 21</w:t>
    </w:r>
  </w:p>
  <w:p w14:paraId="0EA23A37" w14:textId="174EB7D6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Adresa sjedišta: </w:t>
    </w:r>
    <w:proofErr w:type="spellStart"/>
    <w:r w:rsidRPr="00CB55CA">
      <w:rPr>
        <w:b/>
        <w:bCs/>
        <w:sz w:val="20"/>
        <w:szCs w:val="20"/>
      </w:rPr>
      <w:t>Ružmarinska</w:t>
    </w:r>
    <w:proofErr w:type="spellEnd"/>
    <w:r w:rsidRPr="00CB55CA">
      <w:rPr>
        <w:b/>
        <w:bCs/>
        <w:sz w:val="20"/>
        <w:szCs w:val="20"/>
      </w:rPr>
      <w:t xml:space="preserve"> ulica 18                                        Šifra djelatnosti:</w:t>
    </w:r>
    <w:r w:rsidR="00A22617">
      <w:rPr>
        <w:b/>
        <w:bCs/>
        <w:sz w:val="20"/>
        <w:szCs w:val="20"/>
      </w:rPr>
      <w:t xml:space="preserve"> 8510 – Predškolsko obrazovanje</w:t>
    </w:r>
  </w:p>
  <w:p w14:paraId="009FFD17" w14:textId="3B3B4B9B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OIB: 31822948246                                                                           Šifra županije: 02 </w:t>
    </w:r>
    <w:r w:rsidR="00A22617">
      <w:rPr>
        <w:b/>
        <w:bCs/>
        <w:sz w:val="20"/>
        <w:szCs w:val="20"/>
      </w:rPr>
      <w:t>–</w:t>
    </w:r>
    <w:r w:rsidRPr="00CB55CA">
      <w:rPr>
        <w:b/>
        <w:bCs/>
        <w:sz w:val="20"/>
        <w:szCs w:val="20"/>
      </w:rPr>
      <w:t xml:space="preserve"> </w:t>
    </w:r>
    <w:r w:rsidR="00A22617">
      <w:rPr>
        <w:b/>
        <w:bCs/>
        <w:sz w:val="20"/>
        <w:szCs w:val="20"/>
      </w:rPr>
      <w:t>Krapinsko-zagorska</w:t>
    </w:r>
  </w:p>
  <w:p w14:paraId="14BD1C2C" w14:textId="59F4F730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Matični broj:</w:t>
    </w:r>
    <w:r w:rsidR="00A22617">
      <w:rPr>
        <w:b/>
        <w:bCs/>
        <w:sz w:val="20"/>
        <w:szCs w:val="20"/>
      </w:rPr>
      <w:t xml:space="preserve"> 1306936</w:t>
    </w:r>
    <w:r w:rsidRPr="00CB55CA">
      <w:rPr>
        <w:b/>
        <w:bCs/>
        <w:sz w:val="20"/>
        <w:szCs w:val="20"/>
      </w:rPr>
      <w:t xml:space="preserve">                                                                    Šifra grada: 187 - Klanjec</w:t>
    </w:r>
  </w:p>
  <w:p w14:paraId="4491F9CF" w14:textId="77777777" w:rsidR="00CB55CA" w:rsidRDefault="00CB5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DF4"/>
    <w:multiLevelType w:val="hybridMultilevel"/>
    <w:tmpl w:val="C75A4D58"/>
    <w:lvl w:ilvl="0" w:tplc="0526F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214D"/>
    <w:multiLevelType w:val="hybridMultilevel"/>
    <w:tmpl w:val="82CC3BD6"/>
    <w:lvl w:ilvl="0" w:tplc="215E98B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CEA3E3F"/>
    <w:multiLevelType w:val="hybridMultilevel"/>
    <w:tmpl w:val="EFBCA16A"/>
    <w:lvl w:ilvl="0" w:tplc="0B8E9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8632">
    <w:abstractNumId w:val="1"/>
  </w:num>
  <w:num w:numId="2" w16cid:durableId="289478697">
    <w:abstractNumId w:val="2"/>
  </w:num>
  <w:num w:numId="3" w16cid:durableId="110738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4"/>
    <w:rsid w:val="0000176B"/>
    <w:rsid w:val="00001E97"/>
    <w:rsid w:val="00004EBA"/>
    <w:rsid w:val="00005D29"/>
    <w:rsid w:val="000178C1"/>
    <w:rsid w:val="00027823"/>
    <w:rsid w:val="000332E1"/>
    <w:rsid w:val="00044F4D"/>
    <w:rsid w:val="00052156"/>
    <w:rsid w:val="00073AD5"/>
    <w:rsid w:val="000B1BAE"/>
    <w:rsid w:val="000D294A"/>
    <w:rsid w:val="00111FEF"/>
    <w:rsid w:val="00112A3B"/>
    <w:rsid w:val="00152C4D"/>
    <w:rsid w:val="001668A0"/>
    <w:rsid w:val="00177337"/>
    <w:rsid w:val="00184947"/>
    <w:rsid w:val="0019159F"/>
    <w:rsid w:val="001A4466"/>
    <w:rsid w:val="001F2E66"/>
    <w:rsid w:val="001F3C6E"/>
    <w:rsid w:val="00243ADF"/>
    <w:rsid w:val="0025073B"/>
    <w:rsid w:val="00250D47"/>
    <w:rsid w:val="00252176"/>
    <w:rsid w:val="00267709"/>
    <w:rsid w:val="00290135"/>
    <w:rsid w:val="002C333B"/>
    <w:rsid w:val="002D15A0"/>
    <w:rsid w:val="002D27FC"/>
    <w:rsid w:val="002D498D"/>
    <w:rsid w:val="002F593B"/>
    <w:rsid w:val="002F79B0"/>
    <w:rsid w:val="003210F1"/>
    <w:rsid w:val="003359BD"/>
    <w:rsid w:val="00340EC0"/>
    <w:rsid w:val="00341A1B"/>
    <w:rsid w:val="00372370"/>
    <w:rsid w:val="003E4EA3"/>
    <w:rsid w:val="003E723C"/>
    <w:rsid w:val="003F2D1B"/>
    <w:rsid w:val="0040050C"/>
    <w:rsid w:val="00443823"/>
    <w:rsid w:val="00451009"/>
    <w:rsid w:val="004510CD"/>
    <w:rsid w:val="00454B6A"/>
    <w:rsid w:val="00460439"/>
    <w:rsid w:val="00480DF7"/>
    <w:rsid w:val="0048126C"/>
    <w:rsid w:val="0049368F"/>
    <w:rsid w:val="004A703C"/>
    <w:rsid w:val="004A7A5E"/>
    <w:rsid w:val="004B6AC1"/>
    <w:rsid w:val="004D13FF"/>
    <w:rsid w:val="0055748F"/>
    <w:rsid w:val="00592EDB"/>
    <w:rsid w:val="005B4CE5"/>
    <w:rsid w:val="005B62FF"/>
    <w:rsid w:val="005C516C"/>
    <w:rsid w:val="005C5422"/>
    <w:rsid w:val="005C6B86"/>
    <w:rsid w:val="005F7B81"/>
    <w:rsid w:val="00610731"/>
    <w:rsid w:val="00647154"/>
    <w:rsid w:val="00657535"/>
    <w:rsid w:val="006732A9"/>
    <w:rsid w:val="006923E2"/>
    <w:rsid w:val="0069697C"/>
    <w:rsid w:val="006C74FD"/>
    <w:rsid w:val="006D0FCB"/>
    <w:rsid w:val="0071532B"/>
    <w:rsid w:val="00735907"/>
    <w:rsid w:val="00742E11"/>
    <w:rsid w:val="00750E73"/>
    <w:rsid w:val="00751B32"/>
    <w:rsid w:val="00762B73"/>
    <w:rsid w:val="0077213E"/>
    <w:rsid w:val="0078553D"/>
    <w:rsid w:val="007A057B"/>
    <w:rsid w:val="007C1DA4"/>
    <w:rsid w:val="007C425D"/>
    <w:rsid w:val="007D01E7"/>
    <w:rsid w:val="007D07E7"/>
    <w:rsid w:val="007D3C79"/>
    <w:rsid w:val="007D6B01"/>
    <w:rsid w:val="007F520F"/>
    <w:rsid w:val="00817639"/>
    <w:rsid w:val="00844F39"/>
    <w:rsid w:val="00850C0D"/>
    <w:rsid w:val="00864B51"/>
    <w:rsid w:val="00870277"/>
    <w:rsid w:val="008A3D79"/>
    <w:rsid w:val="008C67F8"/>
    <w:rsid w:val="008E6A8E"/>
    <w:rsid w:val="008E769C"/>
    <w:rsid w:val="00920C62"/>
    <w:rsid w:val="009233F1"/>
    <w:rsid w:val="00944900"/>
    <w:rsid w:val="009527AA"/>
    <w:rsid w:val="00984F09"/>
    <w:rsid w:val="00990514"/>
    <w:rsid w:val="0099171D"/>
    <w:rsid w:val="009B2FD2"/>
    <w:rsid w:val="009E45DC"/>
    <w:rsid w:val="009F53AA"/>
    <w:rsid w:val="009F5616"/>
    <w:rsid w:val="00A022D2"/>
    <w:rsid w:val="00A1291C"/>
    <w:rsid w:val="00A13F32"/>
    <w:rsid w:val="00A22617"/>
    <w:rsid w:val="00A32C9A"/>
    <w:rsid w:val="00AB641E"/>
    <w:rsid w:val="00AC2007"/>
    <w:rsid w:val="00AD0956"/>
    <w:rsid w:val="00AD4889"/>
    <w:rsid w:val="00AE3FFF"/>
    <w:rsid w:val="00AE75FA"/>
    <w:rsid w:val="00B22407"/>
    <w:rsid w:val="00B43FD2"/>
    <w:rsid w:val="00B45110"/>
    <w:rsid w:val="00B50C89"/>
    <w:rsid w:val="00B61016"/>
    <w:rsid w:val="00BA7919"/>
    <w:rsid w:val="00BD4635"/>
    <w:rsid w:val="00BF088C"/>
    <w:rsid w:val="00BF2520"/>
    <w:rsid w:val="00C0473C"/>
    <w:rsid w:val="00C0475A"/>
    <w:rsid w:val="00C2295B"/>
    <w:rsid w:val="00C33B76"/>
    <w:rsid w:val="00C72A4C"/>
    <w:rsid w:val="00C73B0A"/>
    <w:rsid w:val="00C877DF"/>
    <w:rsid w:val="00C94972"/>
    <w:rsid w:val="00CA2264"/>
    <w:rsid w:val="00CB1559"/>
    <w:rsid w:val="00CB55CA"/>
    <w:rsid w:val="00CB6A9A"/>
    <w:rsid w:val="00CD3477"/>
    <w:rsid w:val="00D03184"/>
    <w:rsid w:val="00D228E9"/>
    <w:rsid w:val="00D5766F"/>
    <w:rsid w:val="00D62229"/>
    <w:rsid w:val="00DF5608"/>
    <w:rsid w:val="00E01A40"/>
    <w:rsid w:val="00E25F12"/>
    <w:rsid w:val="00E26B00"/>
    <w:rsid w:val="00E30FA4"/>
    <w:rsid w:val="00E3104F"/>
    <w:rsid w:val="00E33F8D"/>
    <w:rsid w:val="00E62613"/>
    <w:rsid w:val="00E64AD8"/>
    <w:rsid w:val="00E701F3"/>
    <w:rsid w:val="00EA05BA"/>
    <w:rsid w:val="00EC4AB5"/>
    <w:rsid w:val="00EF44C0"/>
    <w:rsid w:val="00F15166"/>
    <w:rsid w:val="00F24B13"/>
    <w:rsid w:val="00F3511C"/>
    <w:rsid w:val="00F56434"/>
    <w:rsid w:val="00F67E66"/>
    <w:rsid w:val="00F72A01"/>
    <w:rsid w:val="00F72A7A"/>
    <w:rsid w:val="00F76F53"/>
    <w:rsid w:val="00F8093B"/>
    <w:rsid w:val="00FA3EF3"/>
    <w:rsid w:val="00FE0A91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9FD1"/>
  <w15:chartTrackingRefBased/>
  <w15:docId w15:val="{500E0268-C89A-4E25-9373-4BF9D66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5CA"/>
  </w:style>
  <w:style w:type="paragraph" w:styleId="Podnoje">
    <w:name w:val="footer"/>
    <w:basedOn w:val="Normal"/>
    <w:link w:val="Podno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5CA"/>
  </w:style>
  <w:style w:type="paragraph" w:styleId="Odlomakpopisa">
    <w:name w:val="List Paragraph"/>
    <w:basedOn w:val="Normal"/>
    <w:uiPriority w:val="34"/>
    <w:qFormat/>
    <w:rsid w:val="0099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Petek</dc:creator>
  <cp:keywords/>
  <dc:description/>
  <cp:lastModifiedBy>DRAGICA PETEK</cp:lastModifiedBy>
  <cp:revision>75</cp:revision>
  <cp:lastPrinted>2026-04-20T11:47:00Z</cp:lastPrinted>
  <dcterms:created xsi:type="dcterms:W3CDTF">2020-01-30T10:53:00Z</dcterms:created>
  <dcterms:modified xsi:type="dcterms:W3CDTF">2026-04-20T11:52:00Z</dcterms:modified>
</cp:coreProperties>
</file>